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7F" w:rsidRPr="007B007F" w:rsidRDefault="007B007F" w:rsidP="007B00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007F">
        <w:rPr>
          <w:rFonts w:ascii="Times New Roman" w:eastAsia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7B007F" w:rsidRPr="007B007F" w:rsidRDefault="007B007F" w:rsidP="007B00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007F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«Улыбка» г. Жиздра</w:t>
      </w:r>
    </w:p>
    <w:p w:rsidR="007B007F" w:rsidRPr="007B007F" w:rsidRDefault="007B007F" w:rsidP="007B00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007F" w:rsidRPr="007B007F" w:rsidRDefault="007B007F" w:rsidP="007B00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007F">
        <w:rPr>
          <w:rFonts w:ascii="Times New Roman" w:eastAsia="Times New Roman" w:hAnsi="Times New Roman" w:cs="Times New Roman"/>
          <w:b/>
          <w:sz w:val="26"/>
          <w:szCs w:val="26"/>
        </w:rPr>
        <w:t>Технологическая карта непосредственно образовательной деятельности.</w:t>
      </w: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007F">
        <w:rPr>
          <w:rFonts w:ascii="Times New Roman" w:eastAsia="Times New Roman" w:hAnsi="Times New Roman" w:cs="Times New Roman"/>
          <w:sz w:val="26"/>
          <w:szCs w:val="26"/>
        </w:rPr>
        <w:t>Конспект НОД по образовательной области: «Художественно-эстетическое развитие</w:t>
      </w:r>
      <w:proofErr w:type="gramStart"/>
      <w:r w:rsidRPr="007B007F">
        <w:rPr>
          <w:rFonts w:ascii="Times New Roman" w:eastAsia="Times New Roman" w:hAnsi="Times New Roman" w:cs="Times New Roman"/>
          <w:sz w:val="26"/>
          <w:szCs w:val="26"/>
        </w:rPr>
        <w:t>».</w:t>
      </w:r>
      <w:r w:rsidRPr="007B007F">
        <w:rPr>
          <w:rFonts w:ascii="Times New Roman" w:eastAsia="Times New Roman" w:hAnsi="Times New Roman" w:cs="Times New Roman"/>
          <w:sz w:val="26"/>
          <w:szCs w:val="26"/>
        </w:rPr>
        <w:br/>
      </w:r>
      <w:r w:rsidRPr="007B007F">
        <w:rPr>
          <w:rFonts w:ascii="Times New Roman" w:eastAsia="Times New Roman" w:hAnsi="Times New Roman" w:cs="Times New Roman"/>
          <w:sz w:val="26"/>
          <w:szCs w:val="26"/>
          <w:u w:val="single"/>
        </w:rPr>
        <w:t>Возрастная</w:t>
      </w:r>
      <w:proofErr w:type="gramEnd"/>
      <w:r w:rsidRPr="007B007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группа</w:t>
      </w:r>
      <w:r w:rsidRPr="007B007F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7B007F">
        <w:rPr>
          <w:rFonts w:ascii="Times New Roman" w:eastAsia="Times New Roman" w:hAnsi="Times New Roman" w:cs="Times New Roman"/>
          <w:sz w:val="26"/>
          <w:szCs w:val="26"/>
        </w:rPr>
        <w:t xml:space="preserve"> подготовительная к школе группа.</w:t>
      </w: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007F">
        <w:rPr>
          <w:rFonts w:ascii="Times New Roman" w:eastAsia="Times New Roman" w:hAnsi="Times New Roman" w:cs="Times New Roman"/>
          <w:sz w:val="26"/>
          <w:szCs w:val="26"/>
          <w:u w:val="single"/>
        </w:rPr>
        <w:t>Тема:</w:t>
      </w:r>
      <w:r w:rsidRPr="007B007F">
        <w:rPr>
          <w:rFonts w:ascii="Times New Roman" w:eastAsia="Times New Roman" w:hAnsi="Times New Roman" w:cs="Times New Roman"/>
          <w:sz w:val="26"/>
          <w:szCs w:val="26"/>
        </w:rPr>
        <w:t xml:space="preserve"> «Рисование одуванчик с натуры</w:t>
      </w:r>
      <w:proofErr w:type="gramStart"/>
      <w:r w:rsidRPr="007B007F">
        <w:rPr>
          <w:rFonts w:ascii="Times New Roman" w:eastAsia="Times New Roman" w:hAnsi="Times New Roman" w:cs="Times New Roman"/>
          <w:sz w:val="26"/>
          <w:szCs w:val="26"/>
        </w:rPr>
        <w:t>».</w:t>
      </w:r>
      <w:r w:rsidRPr="007B007F">
        <w:rPr>
          <w:rFonts w:ascii="Times New Roman" w:eastAsia="Times New Roman" w:hAnsi="Times New Roman" w:cs="Times New Roman"/>
          <w:sz w:val="26"/>
          <w:szCs w:val="26"/>
          <w:u w:val="single"/>
        </w:rPr>
        <w:br/>
        <w:t>Программные</w:t>
      </w:r>
      <w:proofErr w:type="gramEnd"/>
      <w:r w:rsidRPr="007B007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задачи: </w:t>
      </w: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007F">
        <w:rPr>
          <w:rFonts w:ascii="Times New Roman" w:eastAsia="Times New Roman" w:hAnsi="Times New Roman" w:cs="Times New Roman"/>
          <w:sz w:val="26"/>
          <w:szCs w:val="26"/>
        </w:rPr>
        <w:t>о – формировать умение рисовать с натуры предмет – одуванчик, добиваясь схожести с оригиналом (форма, расположение, цвет);</w:t>
      </w: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007F">
        <w:rPr>
          <w:rFonts w:ascii="Times New Roman" w:eastAsia="Times New Roman" w:hAnsi="Times New Roman" w:cs="Times New Roman"/>
          <w:sz w:val="26"/>
          <w:szCs w:val="26"/>
        </w:rPr>
        <w:t>р – развивать наблюдательность, умение видеть;</w:t>
      </w: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007F">
        <w:rPr>
          <w:rFonts w:ascii="Times New Roman" w:eastAsia="Times New Roman" w:hAnsi="Times New Roman" w:cs="Times New Roman"/>
          <w:sz w:val="26"/>
          <w:szCs w:val="26"/>
        </w:rPr>
        <w:t>в – воспитывать интерес к цветам.</w:t>
      </w: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007F">
        <w:rPr>
          <w:rFonts w:ascii="Times New Roman" w:eastAsia="Times New Roman" w:hAnsi="Times New Roman" w:cs="Times New Roman"/>
          <w:sz w:val="26"/>
          <w:szCs w:val="26"/>
          <w:u w:val="single"/>
        </w:rPr>
        <w:t>Интеграция образовательных областей:</w:t>
      </w:r>
      <w:r w:rsidRPr="007B007F">
        <w:rPr>
          <w:rFonts w:ascii="Times New Roman" w:eastAsia="Times New Roman" w:hAnsi="Times New Roman" w:cs="Times New Roman"/>
          <w:sz w:val="26"/>
          <w:szCs w:val="26"/>
        </w:rPr>
        <w:t xml:space="preserve"> «Социально-коммуникативное развитие», «Речевое развитие», «Физическое развитие</w:t>
      </w:r>
      <w:proofErr w:type="gramStart"/>
      <w:r w:rsidRPr="007B007F">
        <w:rPr>
          <w:rFonts w:ascii="Times New Roman" w:eastAsia="Times New Roman" w:hAnsi="Times New Roman" w:cs="Times New Roman"/>
          <w:sz w:val="26"/>
          <w:szCs w:val="26"/>
        </w:rPr>
        <w:t>».</w:t>
      </w:r>
      <w:r w:rsidRPr="007B007F">
        <w:rPr>
          <w:rFonts w:ascii="Times New Roman" w:eastAsia="Times New Roman" w:hAnsi="Times New Roman" w:cs="Times New Roman"/>
          <w:sz w:val="26"/>
          <w:szCs w:val="26"/>
        </w:rPr>
        <w:br/>
      </w:r>
      <w:r w:rsidRPr="007B007F">
        <w:rPr>
          <w:rFonts w:ascii="Times New Roman" w:eastAsia="Times New Roman" w:hAnsi="Times New Roman" w:cs="Times New Roman"/>
          <w:sz w:val="26"/>
          <w:szCs w:val="26"/>
          <w:u w:val="single"/>
        </w:rPr>
        <w:t>Форма</w:t>
      </w:r>
      <w:proofErr w:type="gramEnd"/>
      <w:r w:rsidRPr="007B007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организации детей:</w:t>
      </w:r>
      <w:r w:rsidRPr="007B007F">
        <w:rPr>
          <w:rFonts w:ascii="Times New Roman" w:eastAsia="Times New Roman" w:hAnsi="Times New Roman" w:cs="Times New Roman"/>
          <w:sz w:val="26"/>
          <w:szCs w:val="26"/>
        </w:rPr>
        <w:t xml:space="preserve"> фронтальная, индивидуальная.</w:t>
      </w: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007F">
        <w:rPr>
          <w:rFonts w:ascii="Times New Roman" w:eastAsia="Times New Roman" w:hAnsi="Times New Roman" w:cs="Times New Roman"/>
          <w:sz w:val="26"/>
          <w:szCs w:val="26"/>
          <w:u w:val="single"/>
        </w:rPr>
        <w:t>Предварительная работа:</w:t>
      </w:r>
      <w:r w:rsidRPr="007B007F">
        <w:rPr>
          <w:rFonts w:ascii="Times New Roman" w:eastAsia="Times New Roman" w:hAnsi="Times New Roman" w:cs="Times New Roman"/>
          <w:sz w:val="26"/>
          <w:szCs w:val="26"/>
        </w:rPr>
        <w:t xml:space="preserve"> разучивание к празднику танца под музыку Чайковского «Вальс цветов», дидактическая игра «Садовник», наблюдение за растениями во время прогулки.</w:t>
      </w: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007F">
        <w:rPr>
          <w:rFonts w:ascii="Times New Roman" w:eastAsia="Times New Roman" w:hAnsi="Times New Roman" w:cs="Times New Roman"/>
          <w:sz w:val="26"/>
          <w:szCs w:val="26"/>
          <w:u w:val="single"/>
        </w:rPr>
        <w:t>Материал и оборудование:</w:t>
      </w:r>
      <w:r w:rsidRPr="007B007F">
        <w:rPr>
          <w:rFonts w:ascii="Times New Roman" w:eastAsia="Times New Roman" w:hAnsi="Times New Roman" w:cs="Times New Roman"/>
          <w:sz w:val="26"/>
          <w:szCs w:val="26"/>
        </w:rPr>
        <w:t xml:space="preserve"> одуванчик в цветочном горшке, цветные карандаши, простой карандаш, магнитофон.</w:t>
      </w: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007F">
        <w:rPr>
          <w:rFonts w:ascii="Times New Roman" w:eastAsia="Times New Roman" w:hAnsi="Times New Roman" w:cs="Times New Roman"/>
          <w:sz w:val="26"/>
          <w:szCs w:val="26"/>
          <w:u w:val="single"/>
        </w:rPr>
        <w:t>Словарная работа:</w:t>
      </w:r>
      <w:r w:rsidRPr="007B007F">
        <w:rPr>
          <w:rFonts w:ascii="Times New Roman" w:eastAsia="Times New Roman" w:hAnsi="Times New Roman" w:cs="Times New Roman"/>
          <w:sz w:val="26"/>
          <w:szCs w:val="26"/>
        </w:rPr>
        <w:t xml:space="preserve"> натура.</w:t>
      </w:r>
      <w:r w:rsidRPr="007B007F">
        <w:rPr>
          <w:rFonts w:ascii="Times New Roman" w:eastAsia="Times New Roman" w:hAnsi="Times New Roman" w:cs="Times New Roman"/>
          <w:sz w:val="26"/>
          <w:szCs w:val="26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313"/>
        <w:gridCol w:w="1260"/>
        <w:gridCol w:w="5323"/>
      </w:tblGrid>
      <w:tr w:rsidR="007B007F" w:rsidRPr="007B007F" w:rsidTr="00853750">
        <w:tc>
          <w:tcPr>
            <w:tcW w:w="675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31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Этап, его продолжительность </w:t>
            </w:r>
          </w:p>
        </w:tc>
        <w:tc>
          <w:tcPr>
            <w:tcW w:w="1260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Длительность</w:t>
            </w:r>
          </w:p>
        </w:tc>
        <w:tc>
          <w:tcPr>
            <w:tcW w:w="532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Методы, формы, приемы</w:t>
            </w:r>
          </w:p>
        </w:tc>
      </w:tr>
      <w:tr w:rsidR="007B007F" w:rsidRPr="007B007F" w:rsidTr="00853750">
        <w:tc>
          <w:tcPr>
            <w:tcW w:w="675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Открытый вход в деятельность </w:t>
            </w:r>
          </w:p>
        </w:tc>
        <w:tc>
          <w:tcPr>
            <w:tcW w:w="1260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007F" w:rsidRPr="007B007F" w:rsidRDefault="007B007F" w:rsidP="007B0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2 мин.</w:t>
            </w:r>
          </w:p>
        </w:tc>
        <w:tc>
          <w:tcPr>
            <w:tcW w:w="5323" w:type="dxa"/>
          </w:tcPr>
          <w:p w:rsidR="007B007F" w:rsidRPr="007B007F" w:rsidRDefault="007B007F" w:rsidP="007B007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Дети послушайте музыку. </w:t>
            </w:r>
            <w:r w:rsidRPr="007B00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(педагог включает произведение П.И. Чайковского «Вальс Цветов)</w:t>
            </w:r>
          </w:p>
          <w:p w:rsidR="007B007F" w:rsidRPr="007B007F" w:rsidRDefault="007B007F" w:rsidP="007B007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(дети слушают отрывок)</w:t>
            </w:r>
          </w:p>
          <w:p w:rsidR="007B007F" w:rsidRPr="007B007F" w:rsidRDefault="007B007F" w:rsidP="007B007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Что вы представляете, когда слушаете это произведение </w:t>
            </w:r>
            <w:r w:rsidRPr="007B00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(ответы детей)</w:t>
            </w:r>
          </w:p>
          <w:p w:rsidR="007B007F" w:rsidRPr="007B007F" w:rsidRDefault="007B007F" w:rsidP="007B007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Как вы думаете, почему я дала вам послушать «Валь цветов».</w:t>
            </w:r>
          </w:p>
          <w:p w:rsidR="007B007F" w:rsidRPr="007B007F" w:rsidRDefault="007B007F" w:rsidP="007B007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Да, вы будите рисовать цветок.</w:t>
            </w:r>
          </w:p>
        </w:tc>
      </w:tr>
      <w:tr w:rsidR="007B007F" w:rsidRPr="007B007F" w:rsidTr="00853750">
        <w:tc>
          <w:tcPr>
            <w:tcW w:w="675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Вводно-организационный</w:t>
            </w:r>
          </w:p>
        </w:tc>
        <w:tc>
          <w:tcPr>
            <w:tcW w:w="1260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007F" w:rsidRPr="007B007F" w:rsidRDefault="007B007F" w:rsidP="007B0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1 мин.</w:t>
            </w:r>
          </w:p>
        </w:tc>
        <w:tc>
          <w:tcPr>
            <w:tcW w:w="532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А какой вы узнаете, если отгадаете загадку: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Капли солнца спозаранку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Появились на полянке.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Это в жёлтый сарафанчик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Нарядился …(одуванчик)</w:t>
            </w:r>
          </w:p>
        </w:tc>
      </w:tr>
      <w:tr w:rsidR="007B007F" w:rsidRPr="007B007F" w:rsidTr="00853750">
        <w:tc>
          <w:tcPr>
            <w:tcW w:w="675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1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Мотивационно –побудительный</w:t>
            </w:r>
          </w:p>
        </w:tc>
        <w:tc>
          <w:tcPr>
            <w:tcW w:w="1260" w:type="dxa"/>
          </w:tcPr>
          <w:p w:rsidR="007B007F" w:rsidRPr="007B007F" w:rsidRDefault="007B007F" w:rsidP="007B0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1 мин.</w:t>
            </w:r>
          </w:p>
        </w:tc>
        <w:tc>
          <w:tcPr>
            <w:tcW w:w="532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Вот такой одуванчик вы будите рисовать. На что похож цветок одуванчика? </w:t>
            </w:r>
            <w:r w:rsidRPr="007B00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(ответы детей).</w:t>
            </w:r>
          </w:p>
        </w:tc>
      </w:tr>
      <w:tr w:rsidR="007B007F" w:rsidRPr="007B007F" w:rsidTr="00853750">
        <w:tc>
          <w:tcPr>
            <w:tcW w:w="675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1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Актуализация </w:t>
            </w:r>
          </w:p>
        </w:tc>
        <w:tc>
          <w:tcPr>
            <w:tcW w:w="1260" w:type="dxa"/>
          </w:tcPr>
          <w:p w:rsidR="007B007F" w:rsidRPr="007B007F" w:rsidRDefault="007B007F" w:rsidP="007B0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007F" w:rsidRPr="007B007F" w:rsidRDefault="007B007F" w:rsidP="007B0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4 мин.</w:t>
            </w:r>
          </w:p>
        </w:tc>
        <w:tc>
          <w:tcPr>
            <w:tcW w:w="532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Давайте сядем за столы и рассмотрим внешний вид одуванчика.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каких частей состоит одуванчик </w:t>
            </w:r>
            <w:r w:rsidRPr="007B00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(из цветка, стеля, листьев)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Цветок. Какой он формы?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Это что? Стебель какой? </w:t>
            </w:r>
            <w:r w:rsidRPr="007B00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(длинный или короткий)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Какие листья у одуванчика? Сколько вы видите листочков? </w:t>
            </w:r>
            <w:r w:rsidRPr="007B00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(ответы детей)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Какой листья формы?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Где расположен цветок?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Где расположен стебель? Листья? – Как расположены листья? Что ещё вы видите? Какой формы горшок? Какого он цвета?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Какой у нас одуванчик по цвету? – Весь ли он зелёный? – Какого цвета цветок?</w:t>
            </w:r>
          </w:p>
        </w:tc>
      </w:tr>
      <w:tr w:rsidR="007B007F" w:rsidRPr="007B007F" w:rsidTr="00853750">
        <w:tc>
          <w:tcPr>
            <w:tcW w:w="675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1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Объяснение новой темы или расширение имеющихся знаний</w:t>
            </w:r>
          </w:p>
        </w:tc>
        <w:tc>
          <w:tcPr>
            <w:tcW w:w="1260" w:type="dxa"/>
          </w:tcPr>
          <w:p w:rsidR="007B007F" w:rsidRPr="007B007F" w:rsidRDefault="007B007F" w:rsidP="007B0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007F" w:rsidRPr="007B007F" w:rsidRDefault="007B007F" w:rsidP="007B0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3 мин.</w:t>
            </w:r>
          </w:p>
        </w:tc>
        <w:tc>
          <w:tcPr>
            <w:tcW w:w="532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– Посмотрите на мои рисунки и скажите, какой рисунок у меня правильный, какой одуванчик похож на натуру? Почему? (ответы детей)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— А сейчас вы будете рисовать вот такой одуванчик. Кто будет постоянно посматривать на цветок, у того получится хороший рисунок.</w:t>
            </w:r>
          </w:p>
        </w:tc>
      </w:tr>
      <w:tr w:rsidR="007B007F" w:rsidRPr="007B007F" w:rsidTr="00853750">
        <w:tc>
          <w:tcPr>
            <w:tcW w:w="675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1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Динамическая пауза</w:t>
            </w:r>
          </w:p>
        </w:tc>
        <w:tc>
          <w:tcPr>
            <w:tcW w:w="1260" w:type="dxa"/>
          </w:tcPr>
          <w:p w:rsidR="007B007F" w:rsidRPr="007B007F" w:rsidRDefault="007B007F" w:rsidP="007B0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2 мин.</w:t>
            </w:r>
          </w:p>
        </w:tc>
        <w:tc>
          <w:tcPr>
            <w:tcW w:w="532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Но сначала давайте подготовим свои пальцы.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Одуванчик вырос на поляне </w:t>
            </w:r>
            <w:r w:rsidRPr="007B00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(соединить руки изображая «бутон»)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Утром весенним раскрыл лепестки </w:t>
            </w:r>
            <w:r w:rsidRPr="007B00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(раскрыть руки, разжать пальцы)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Всем лепесткам красоту и питание. </w:t>
            </w:r>
            <w:r w:rsidRPr="007B00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(в ритм словам раздвигать и соединять пальцы)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Дружно дают под землёй корешки! </w:t>
            </w:r>
            <w:r w:rsidRPr="007B00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(соединить руки тыльными сторонами, пошевелить пальчиками – «корешками»)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Вечер. Жёлтые цветки закрывают лепестки. </w:t>
            </w:r>
            <w:r w:rsidRPr="007B00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(плотно сжать переплетённые пальцы)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Тихо засыпают, головки опускают. </w:t>
            </w:r>
            <w:r w:rsidRPr="007B00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(опустить руки вниз).</w:t>
            </w:r>
          </w:p>
        </w:tc>
      </w:tr>
      <w:tr w:rsidR="007B007F" w:rsidRPr="007B007F" w:rsidTr="00853750">
        <w:tc>
          <w:tcPr>
            <w:tcW w:w="675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31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1260" w:type="dxa"/>
          </w:tcPr>
          <w:p w:rsidR="007B007F" w:rsidRPr="007B007F" w:rsidRDefault="007B007F" w:rsidP="007B0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9 мин.</w:t>
            </w:r>
          </w:p>
        </w:tc>
        <w:tc>
          <w:tcPr>
            <w:tcW w:w="532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Дети рисуют. Звучит музыкальная композиция П.И. Чайковского «Вальс цветов». </w:t>
            </w:r>
          </w:p>
        </w:tc>
      </w:tr>
      <w:tr w:rsidR="007B007F" w:rsidRPr="007B007F" w:rsidTr="00853750">
        <w:trPr>
          <w:trHeight w:val="1677"/>
        </w:trPr>
        <w:tc>
          <w:tcPr>
            <w:tcW w:w="675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Открытый выход из деятельности </w:t>
            </w:r>
          </w:p>
        </w:tc>
        <w:tc>
          <w:tcPr>
            <w:tcW w:w="1260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007F" w:rsidRPr="007B007F" w:rsidRDefault="007B007F" w:rsidP="007B0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3 мин.</w:t>
            </w:r>
          </w:p>
        </w:tc>
        <w:tc>
          <w:tcPr>
            <w:tcW w:w="5323" w:type="dxa"/>
          </w:tcPr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«Рассмотрим рисунок». Рассмотрите свои рисунки, похожи ваши рисунки на натуру? Если вы уверенны, что изобразили правильно, то разместите свои рисунки, около моего, который вы посчитали похожим на натуру. А если вы допустили ошибки, то рядом с другим.</w:t>
            </w:r>
          </w:p>
          <w:p w:rsidR="007B007F" w:rsidRPr="007B007F" w:rsidRDefault="007B007F" w:rsidP="007B0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07F">
              <w:rPr>
                <w:rFonts w:ascii="Times New Roman" w:eastAsia="Times New Roman" w:hAnsi="Times New Roman" w:cs="Times New Roman"/>
                <w:sz w:val="26"/>
                <w:szCs w:val="26"/>
              </w:rPr>
              <w:t>А когда вы пойдёте домой постарайтесь найти одуванчики, может они будут вам кивать своими цветами в благодарность, что вы сегодня их рисовали.</w:t>
            </w:r>
          </w:p>
        </w:tc>
      </w:tr>
    </w:tbl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  <w:r w:rsidRPr="007B007F">
        <w:rPr>
          <w:rFonts w:ascii="Times New Roman" w:eastAsia="Times New Roman" w:hAnsi="Times New Roman" w:cs="Times New Roman"/>
          <w:color w:val="993300"/>
          <w:sz w:val="26"/>
          <w:szCs w:val="26"/>
        </w:rPr>
        <w:br/>
      </w:r>
      <w:r w:rsidRPr="007B007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6F6F6"/>
        </w:rPr>
        <w:br/>
      </w: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color w:val="993300"/>
          <w:sz w:val="26"/>
          <w:szCs w:val="26"/>
          <w:u w:val="single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07F" w:rsidRPr="007B007F" w:rsidRDefault="007B007F" w:rsidP="007B007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07F" w:rsidRPr="007B007F" w:rsidRDefault="007B007F" w:rsidP="007B00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007F">
        <w:rPr>
          <w:rFonts w:ascii="Times New Roman" w:eastAsia="Times New Roman" w:hAnsi="Times New Roman" w:cs="Times New Roman"/>
          <w:sz w:val="24"/>
          <w:szCs w:val="24"/>
        </w:rPr>
        <w:t>г. Жиздра, 2021 г.</w:t>
      </w:r>
    </w:p>
    <w:p w:rsidR="00167E41" w:rsidRDefault="00167E41">
      <w:bookmarkStart w:id="0" w:name="_GoBack"/>
      <w:bookmarkEnd w:id="0"/>
    </w:p>
    <w:sectPr w:rsidR="00167E41" w:rsidSect="007F3C70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140893"/>
      <w:docPartObj>
        <w:docPartGallery w:val="Page Numbers (Bottom of Page)"/>
        <w:docPartUnique/>
      </w:docPartObj>
    </w:sdtPr>
    <w:sdtEndPr/>
    <w:sdtContent>
      <w:p w:rsidR="00B4142F" w:rsidRDefault="007B007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4142F" w:rsidRDefault="007B007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7F"/>
    <w:rsid w:val="00167E41"/>
    <w:rsid w:val="007B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8AAF5-7B13-4EEB-8933-971A645E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007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B00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2021-04-20T16:49:00Z</dcterms:created>
  <dcterms:modified xsi:type="dcterms:W3CDTF">2021-04-20T16:50:00Z</dcterms:modified>
</cp:coreProperties>
</file>